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126490" cy="59499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594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5058410</wp:posOffset>
            </wp:positionH>
            <wp:positionV relativeFrom="paragraph">
              <wp:posOffset>-180974</wp:posOffset>
            </wp:positionV>
            <wp:extent cx="1639570" cy="871855"/>
            <wp:effectExtent b="0" l="0" r="0" t="0"/>
            <wp:wrapSquare wrapText="bothSides" distB="0" distT="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71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  UNIVERSIDAD NACIONAL DE SANTIAGO DEL ESTERO</w:t>
      </w:r>
    </w:p>
    <w:p w:rsidR="00000000" w:rsidDel="00000000" w:rsidP="00000000" w:rsidRDefault="00000000" w:rsidRPr="00000000" w14:paraId="00000003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  RECTORADO</w:t>
      </w:r>
    </w:p>
    <w:p w:rsidR="00000000" w:rsidDel="00000000" w:rsidP="00000000" w:rsidRDefault="00000000" w:rsidRPr="00000000" w14:paraId="00000004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     ESCUELA DE ARTES Y OFICIOS</w:t>
      </w:r>
    </w:p>
    <w:p w:rsidR="00000000" w:rsidDel="00000000" w:rsidP="00000000" w:rsidRDefault="00000000" w:rsidRPr="00000000" w14:paraId="00000005">
      <w:pPr>
        <w:tabs>
          <w:tab w:val="left" w:pos="4695"/>
        </w:tabs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Resolución N° 19/2016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LAS MALVINAS SON ARGENTINAS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5240" y="3780000"/>
                          <a:ext cx="708152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sz w:val="44"/>
          <w:szCs w:val="44"/>
          <w:vertAlign w:val="baseline"/>
          <w:rtl w:val="0"/>
        </w:rPr>
        <w:t xml:space="preserve">FORMATO de Presentación de Proyectos de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sz w:val="44"/>
          <w:szCs w:val="44"/>
          <w:vertAlign w:val="baseline"/>
          <w:rtl w:val="0"/>
        </w:rPr>
        <w:t xml:space="preserve">EAyO</w:t>
      </w:r>
      <w:r w:rsidDel="00000000" w:rsidR="00000000" w:rsidRPr="00000000">
        <w:rPr>
          <w:rFonts w:ascii="Engravers MT" w:cs="Engravers MT" w:eastAsia="Engravers MT" w:hAnsi="Engravers MT"/>
          <w:b w:val="1"/>
          <w:sz w:val="56"/>
          <w:szCs w:val="5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Engravers MT" w:cs="Engravers MT" w:eastAsia="Engravers MT" w:hAnsi="Engravers MT"/>
          <w:sz w:val="28"/>
          <w:szCs w:val="28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28"/>
          <w:szCs w:val="28"/>
          <w:vertAlign w:val="baseline"/>
          <w:rtl w:val="0"/>
        </w:rPr>
        <w:t xml:space="preserve">“Curso, Jornada, taller, Postitulos”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Engravers MT" w:cs="Engravers MT" w:eastAsia="Engravers MT" w:hAnsi="Engravers MT"/>
          <w:sz w:val="56"/>
          <w:szCs w:val="5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56"/>
          <w:szCs w:val="56"/>
          <w:vertAlign w:val="baseline"/>
          <w:rtl w:val="0"/>
        </w:rPr>
        <w:t xml:space="preserve">“</w:t>
      </w:r>
      <w:r w:rsidDel="00000000" w:rsidR="00000000" w:rsidRPr="00000000">
        <w:rPr>
          <w:rFonts w:ascii="Engravers MT" w:cs="Engravers MT" w:eastAsia="Engravers MT" w:hAnsi="Engravers MT"/>
          <w:sz w:val="56"/>
          <w:szCs w:val="56"/>
          <w:rtl w:val="0"/>
        </w:rPr>
        <w:t xml:space="preserve">TÍTULO</w:t>
      </w:r>
      <w:r w:rsidDel="00000000" w:rsidR="00000000" w:rsidRPr="00000000">
        <w:rPr>
          <w:rFonts w:ascii="Engravers MT" w:cs="Engravers MT" w:eastAsia="Engravers MT" w:hAnsi="Engravers MT"/>
          <w:sz w:val="56"/>
          <w:szCs w:val="56"/>
          <w:vertAlign w:val="baseline"/>
          <w:rtl w:val="0"/>
        </w:rPr>
        <w:t xml:space="preserve"> DE LA PROPUESTA”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Engravers MT" w:cs="Engravers MT" w:eastAsia="Engravers MT" w:hAnsi="Engravers MT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Engravers MT" w:cs="Engravers MT" w:eastAsia="Engravers MT" w:hAnsi="Engravers MT"/>
          <w:sz w:val="20"/>
          <w:szCs w:val="20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20"/>
          <w:szCs w:val="20"/>
          <w:vertAlign w:val="baseline"/>
          <w:rtl w:val="0"/>
        </w:rPr>
        <w:t xml:space="preserve">Responsable de la formulación del Proyecto: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695"/>
        </w:tabs>
        <w:jc w:val="right"/>
        <w:rPr>
          <w:rFonts w:ascii="Engravers MT" w:cs="Engravers MT" w:eastAsia="Engravers MT" w:hAnsi="Engravers MT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695"/>
        </w:tabs>
        <w:jc w:val="right"/>
        <w:rPr>
          <w:rFonts w:ascii="Engravers MT" w:cs="Engravers MT" w:eastAsia="Engravers MT" w:hAnsi="Engravers MT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695"/>
        </w:tabs>
        <w:jc w:val="right"/>
        <w:rPr>
          <w:rFonts w:ascii="Engravers MT" w:cs="Engravers MT" w:eastAsia="Engravers MT" w:hAnsi="Engravers MT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vertAlign w:val="baseline"/>
          <w:rtl w:val="0"/>
        </w:rPr>
        <w:t xml:space="preserve">Año de presentación: </w:t>
      </w:r>
    </w:p>
    <w:p w:rsidR="00000000" w:rsidDel="00000000" w:rsidP="00000000" w:rsidRDefault="00000000" w:rsidRPr="00000000" w14:paraId="0000001A">
      <w:pPr>
        <w:tabs>
          <w:tab w:val="left" w:pos="4695"/>
        </w:tabs>
        <w:jc w:val="right"/>
        <w:rPr>
          <w:rFonts w:ascii="Engravers MT" w:cs="Engravers MT" w:eastAsia="Engravers MT" w:hAnsi="Engravers 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695"/>
        </w:tabs>
        <w:jc w:val="right"/>
        <w:rPr>
          <w:rFonts w:ascii="Engravers MT" w:cs="Engravers MT" w:eastAsia="Engravers MT" w:hAnsi="Engravers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95"/>
        </w:tabs>
        <w:jc w:val="right"/>
        <w:rPr>
          <w:rFonts w:ascii="Engravers MT" w:cs="Engravers MT" w:eastAsia="Engravers MT" w:hAnsi="Engravers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1080" w:hanging="720"/>
        <w:jc w:val="right"/>
        <w:rPr>
          <w:rFonts w:ascii="Engravers MT" w:cs="Engravers MT" w:eastAsia="Engravers MT" w:hAnsi="Engravers MT"/>
          <w:sz w:val="48"/>
          <w:szCs w:val="48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i w:val="1"/>
          <w:sz w:val="48"/>
          <w:szCs w:val="48"/>
          <w:vertAlign w:val="baseline"/>
          <w:rtl w:val="0"/>
        </w:rPr>
        <w:t xml:space="preserve">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Arial" w:cs="Arial" w:eastAsia="Arial" w:hAnsi="Arial"/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1-1-Denominación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1-2-Fecha de Presentación: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1-3-Fecha Prevista para la Ejecución: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1-4-Unidad Académica: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1-5-Modalidad del Servicio: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(Virtual,*Semi-presencial, *Presencial)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1-6-Categoría: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(Oficios, Artísticos, Interés General, Informática, Docente, otros)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1-7-Unidad Ejecutora: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Escuela de Artes y Oficios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1-8-Datos personales del responsable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1-9-Nombre y Apellido: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Fecha de Nacimiento: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Titulo o Profesión: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Domicilio: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Correo: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spacing w:after="240"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Directora/or de la Unidad Ejecutora: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Nombre y Apellido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Dirección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Av. Belgrano (s) 1912 – Santiago del Estero</w:t>
      </w:r>
    </w:p>
    <w:p w:rsidR="00000000" w:rsidDel="00000000" w:rsidP="00000000" w:rsidRDefault="00000000" w:rsidRPr="00000000" w14:paraId="00000033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TE / FAX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450-9533 ó 450-5000 Int.1071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1080" w:hanging="720"/>
        <w:jc w:val="right"/>
        <w:rPr>
          <w:rFonts w:ascii="Arial" w:cs="Arial" w:eastAsia="Arial" w:hAnsi="Arial"/>
          <w:b w:val="0"/>
          <w:i w:val="0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vertAlign w:val="baseline"/>
          <w:rtl w:val="0"/>
        </w:rPr>
        <w:t xml:space="preserve">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2- 1-Descripción del Proyecto: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el docente deberá seleccionar la modalidad a dictar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="360" w:lineRule="auto"/>
        <w:ind w:left="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Modalidad: (presencial, virtual, semipresencial)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2-2- Justificación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2-3-Objetivos General: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2-4-Marco Referencial: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2-5-Destinatarios: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2-6-Requisitos de ingreso: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2-7-EL Alumnos cursante de esta propuesta formativa estará capacitado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1080" w:hanging="720"/>
        <w:jc w:val="right"/>
        <w:rPr>
          <w:rFonts w:ascii="Arial" w:cs="Arial" w:eastAsia="Arial" w:hAnsi="Arial"/>
          <w:b w:val="0"/>
          <w:i w:val="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vertAlign w:val="baseline"/>
          <w:rtl w:val="0"/>
        </w:rPr>
        <w:t xml:space="preserve">Programación de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Módulos-Unidades-Ejes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3-1-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odulo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b0f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eòricos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rácticos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incluye tp monografías, FOROS u otros dispositivos DIDACTICOS/PEDAGOGICOS)   </w:t>
      </w:r>
    </w:p>
    <w:p w:rsidR="00000000" w:rsidDel="00000000" w:rsidP="00000000" w:rsidRDefault="00000000" w:rsidRPr="00000000" w14:paraId="0000004C">
      <w:pPr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3-2-Programa y denominación de las UNIDADES: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3-3-Cronograma de Ejecución: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 SEGÚN MODALIDAD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3-4-Duración Total SEGÚN MODALIDAD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CANTIDAD DE CLASES: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DE CADA CLASE:</w:t>
      </w:r>
    </w:p>
    <w:p w:rsidR="00000000" w:rsidDel="00000000" w:rsidP="00000000" w:rsidRDefault="00000000" w:rsidRPr="00000000" w14:paraId="00000052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CARGA HORARIA QUE ACREDITA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Bibliografía del módulo:</w:t>
      </w:r>
    </w:p>
    <w:tbl>
      <w:tblPr>
        <w:tblStyle w:val="Table1"/>
        <w:tblW w:w="11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551"/>
        <w:gridCol w:w="2977"/>
        <w:gridCol w:w="2835"/>
        <w:tblGridChange w:id="0">
          <w:tblGrid>
            <w:gridCol w:w="2802"/>
            <w:gridCol w:w="2551"/>
            <w:gridCol w:w="2977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TEMAS / UNIDADES A DICTAR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ACTIVIDAD POR DESARROLLAR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4695"/>
              </w:tabs>
              <w:spacing w:after="24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RECURSOS DIDÁCTICOS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 (videos, foros, charlas interactivas, entornos virtuales,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4695"/>
              </w:tabs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Evaluación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4695"/>
              </w:tabs>
              <w:spacing w:after="24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4695"/>
              </w:tabs>
              <w:spacing w:after="240"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4695"/>
              </w:tabs>
              <w:spacing w:after="24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4695"/>
              </w:tabs>
              <w:spacing w:after="240"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695"/>
        </w:tabs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Se deberán especificar las horas presenciales Practico /Taller quedando supeditadas las mismas a los protocolos del Consejo superior de la UNSE y a los de Nivel Nacional y local</w:t>
      </w:r>
    </w:p>
    <w:p w:rsidR="00000000" w:rsidDel="00000000" w:rsidP="00000000" w:rsidRDefault="00000000" w:rsidRPr="00000000" w14:paraId="0000005F">
      <w:pPr>
        <w:tabs>
          <w:tab w:val="left" w:pos="4695"/>
        </w:tabs>
        <w:spacing w:after="24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*Si selecciona la Modalidad totalmente Virtual y el modulo es con modalidad Practico/ Taller se deberá dejar para la presencialidad las horas estipuladas solo se abonará el porcentaje de horas Teórico/practicas 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1080" w:hanging="720"/>
        <w:jc w:val="right"/>
        <w:rPr>
          <w:rFonts w:ascii="Arial" w:cs="Arial" w:eastAsia="Arial" w:hAnsi="Arial"/>
          <w:b w:val="0"/>
          <w:i w:val="0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vertAlign w:val="baseline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4-1-Cantidad de encuentros Presenciales, semi presenciales, virtuales: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(…)</w:t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4-2-Duración de las clases: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(En horas)</w:t>
      </w:r>
    </w:p>
    <w:p w:rsidR="00000000" w:rsidDel="00000000" w:rsidP="00000000" w:rsidRDefault="00000000" w:rsidRPr="00000000" w14:paraId="0000006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4-3-Periodicidad: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(Por semana, quincenales, mensuales)</w:t>
      </w:r>
    </w:p>
    <w:p w:rsidR="00000000" w:rsidDel="00000000" w:rsidP="00000000" w:rsidRDefault="00000000" w:rsidRPr="00000000" w14:paraId="00000066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4-4-PLANIFICACION DE LAS CLASES: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4-5-Tutorías: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68">
      <w:pPr>
        <w:spacing w:after="240"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-Evaluación Final con Calificación: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Calificación de 0 a 10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Porcentaje de Asistencia: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CONDICION DE APROBACIÓN -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APROBADO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 10) cumple con los criterios teórico-prácticos y de asistencia.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ASISTENTE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) cumple con la asistencia, pero no con los criterios teórico-práctico.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DESAPROBADO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 5) RECUPERA si cumple con los criterios teórico-prácticos y de asistencia.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LIBRE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NO cumple con la asistencia ni con los criterios teórico-práctico/Taller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1080" w:hanging="720"/>
        <w:jc w:val="right"/>
        <w:rPr>
          <w:rFonts w:ascii="Arial" w:cs="Arial" w:eastAsia="Arial" w:hAnsi="Arial"/>
          <w:b w:val="0"/>
          <w:i w:val="0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vertAlign w:val="baseline"/>
          <w:rtl w:val="0"/>
        </w:rPr>
        <w:t xml:space="preserve">Perfil Docente Capacitador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5-1-Formación académica o Conocimientos en el oficio: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5-2-Cantidad de Docentes a Cargo del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5-3-Cantidad de Docentes Titulares: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5-4-Cantidad de Docentes Auxiliares: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Adjuntar el Currículum del responsable de la formulación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-206374</wp:posOffset>
            </wp:positionH>
            <wp:positionV relativeFrom="paragraph">
              <wp:posOffset>27305</wp:posOffset>
            </wp:positionV>
            <wp:extent cx="1126490" cy="73469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34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5122545</wp:posOffset>
            </wp:positionH>
            <wp:positionV relativeFrom="paragraph">
              <wp:posOffset>-180974</wp:posOffset>
            </wp:positionV>
            <wp:extent cx="1639570" cy="871855"/>
            <wp:effectExtent b="0" l="0" r="0" t="0"/>
            <wp:wrapSquare wrapText="bothSides" distB="0" distT="0" distL="114300" distR="11430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71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UNIVERSIDAD NACIONAL DE SANTIAGO DEL ESTERO</w:t>
      </w:r>
    </w:p>
    <w:p w:rsidR="00000000" w:rsidDel="00000000" w:rsidP="00000000" w:rsidRDefault="00000000" w:rsidRPr="00000000" w14:paraId="00000090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  RECTORADO</w:t>
      </w:r>
    </w:p>
    <w:p w:rsidR="00000000" w:rsidDel="00000000" w:rsidP="00000000" w:rsidRDefault="00000000" w:rsidRPr="00000000" w14:paraId="00000091">
      <w:pPr>
        <w:tabs>
          <w:tab w:val="left" w:pos="4695"/>
        </w:tabs>
        <w:spacing w:after="0" w:line="240" w:lineRule="auto"/>
        <w:jc w:val="center"/>
        <w:rPr>
          <w:rFonts w:ascii="Engravers MT" w:cs="Engravers MT" w:eastAsia="Engravers MT" w:hAnsi="Engravers MT"/>
          <w:sz w:val="16"/>
          <w:szCs w:val="1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16"/>
          <w:szCs w:val="16"/>
          <w:vertAlign w:val="baseline"/>
          <w:rtl w:val="0"/>
        </w:rPr>
        <w:t xml:space="preserve"> ESCUELA DE ARTES Y OFICIOS</w:t>
      </w:r>
    </w:p>
    <w:p w:rsidR="00000000" w:rsidDel="00000000" w:rsidP="00000000" w:rsidRDefault="00000000" w:rsidRPr="00000000" w14:paraId="00000092">
      <w:pPr>
        <w:tabs>
          <w:tab w:val="left" w:pos="4695"/>
        </w:tabs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                               Resolución N° 19/2016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0"/>
          <w:sz w:val="56"/>
          <w:szCs w:val="5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0"/>
          <w:sz w:val="56"/>
          <w:szCs w:val="56"/>
          <w:u w:val="single"/>
          <w:vertAlign w:val="baseline"/>
        </w:rPr>
      </w:pPr>
      <w:r w:rsidDel="00000000" w:rsidR="00000000" w:rsidRPr="00000000">
        <w:rPr>
          <w:b w:val="1"/>
          <w:sz w:val="56"/>
          <w:szCs w:val="56"/>
          <w:u w:val="single"/>
          <w:vertAlign w:val="baseline"/>
          <w:rtl w:val="0"/>
        </w:rPr>
        <w:t xml:space="preserve">PROGRAMA DE 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946785</wp:posOffset>
            </wp:positionH>
            <wp:positionV relativeFrom="paragraph">
              <wp:posOffset>40640</wp:posOffset>
            </wp:positionV>
            <wp:extent cx="4361180" cy="175387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753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Año</w:t>
      </w:r>
      <w:r w:rsidDel="00000000" w:rsidR="00000000" w:rsidRPr="00000000">
        <w:rPr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firstLine="709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Denominación: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Tipo de servicio: </w:t>
      </w:r>
      <w:r w:rsidDel="00000000" w:rsidR="00000000" w:rsidRPr="00000000">
        <w:rPr>
          <w:vertAlign w:val="baseline"/>
          <w:rtl w:val="0"/>
        </w:rPr>
        <w:t xml:space="preserve">(Curso. Taller, jornada, postitulo)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Resumen de la propuesta (hasta 250 palabras):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Docente/Capacitador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Carga Horaria que acredita: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720" w:lineRule="auto"/>
        <w:ind w:left="720" w:firstLine="7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85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MODULO I - CONTENIDOS 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85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MODULO II – CONTENIDOS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Evaluación - calificación </w:t>
      </w:r>
      <w:r w:rsidDel="00000000" w:rsidR="00000000" w:rsidRPr="00000000">
        <w:rPr>
          <w:vertAlign w:val="baseline"/>
          <w:rtl w:val="0"/>
        </w:rPr>
        <w:t xml:space="preserve">de 0 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firstLine="85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Porcentaje de Asistencia: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CONDICION DE APROBACIÓN -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APROBADO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10) cumple con los criterios teórico-prácticos y de asistencia.</w:t>
      </w:r>
    </w:p>
    <w:p w:rsidR="00000000" w:rsidDel="00000000" w:rsidP="00000000" w:rsidRDefault="00000000" w:rsidRPr="00000000" w14:paraId="000000BB">
      <w:pPr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ASISTENTE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) cumple con la asistencia, pero no con los criterios teórico-práctico.</w:t>
      </w:r>
    </w:p>
    <w:p w:rsidR="00000000" w:rsidDel="00000000" w:rsidP="00000000" w:rsidRDefault="00000000" w:rsidRPr="00000000" w14:paraId="000000BC">
      <w:pPr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DESAPROBADO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5) RECUPERA si cumple con los criterios teórico-prácticos y de asistencia.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LIBRE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NO cumple con la asistencia ni con los criterios teórico-práctico/Taller</w:t>
      </w:r>
    </w:p>
    <w:p w:rsidR="00000000" w:rsidDel="00000000" w:rsidP="00000000" w:rsidRDefault="00000000" w:rsidRPr="00000000" w14:paraId="000000BE">
      <w:pPr>
        <w:ind w:firstLine="851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Bibliografía - Dossier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Engravers MT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deben presentar 2 copias del Proyecto una en formato Word (digital, por correo electrónico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edayof@gmail.com)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pendrive) y otra en papel (impreso cuando se lo solicite).</w:t>
      </w:r>
    </w:p>
  </w:footnote>
  <w:footnote w:id="1"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Sólo parara los Servicios que se traten de Jornadas o de Ofertas especiales que se dictan por única vez.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Sujeto a protocolos del Consejo Superior de la UNSE Y LOS DE NIVEL Nacional y Local </w:t>
      </w:r>
    </w:p>
  </w:footnote>
  <w:footnote w:id="2"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menos de 500 palabras se debe explicar claramente el proyecto y su modalidad </w:t>
      </w:r>
    </w:p>
  </w:footnote>
  <w:footnote w:id="3"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deben especificar objetivo general y objetivos específicos.</w:t>
      </w:r>
    </w:p>
  </w:footnote>
  <w:footnote w:id="4"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Consignar y citar la bibliografía utilizada.</w:t>
      </w:r>
    </w:p>
  </w:footnote>
  <w:footnote w:id="5"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Elaborar el cronograma por Módulo. SEGÚN Modalidad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6"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Especificar la metodología utilizada para su evaluación de acuerdo a la modalidad</w:t>
      </w:r>
    </w:p>
  </w:footnote>
  <w:footnote w:id="7"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Enunciar la profesión requerida para el dictado del servicio educativo o los conocimientos que se deben tener para el dictado, los mismos se acreditan por formación académica y/o antecedentes. Quedando sujeto a los mecanismos académicos que dicta la Dirección de la EAyO.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720"/>
      </w:pPr>
      <w:rPr>
        <w:b w:val="1"/>
        <w:i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AR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AR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gUsrwvnjXsuzh8fvcJFc+lXKQ==">AMUW2mUKdJEOiyhIHY//LGt9juFl2bDqObgo1fa/4KdgZqKJ73D34gAmdsWxyveUhvijy5pF8segoPUkRkKwkLx+HQkAvQjBlNXEEn7fqZWV3dSFavGiDmo=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2022-06-10T14:38:00Z</dcterms:created>
  <dc:creator>Lisset</dc:creator>
</cp:coreProperties>
</file>